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CA3" w:rsidRDefault="00BA1CA3" w:rsidP="00BA1CA3">
      <w:pPr>
        <w:spacing w:line="360" w:lineRule="auto"/>
        <w:jc w:val="center"/>
        <w:rPr>
          <w:i/>
          <w:iCs/>
        </w:rPr>
      </w:pPr>
      <w:r>
        <w:rPr>
          <w:i/>
          <w:iCs/>
        </w:rPr>
        <w:t xml:space="preserve">Зачет </w:t>
      </w:r>
    </w:p>
    <w:p w:rsidR="00BA1CA3" w:rsidRDefault="00BA1CA3" w:rsidP="00BA1CA3">
      <w:pPr>
        <w:spacing w:line="360" w:lineRule="auto"/>
        <w:ind w:left="284" w:hanging="284"/>
        <w:jc w:val="center"/>
        <w:rPr>
          <w:b/>
        </w:rPr>
      </w:pPr>
      <w:r>
        <w:rPr>
          <w:b/>
        </w:rPr>
        <w:t>П</w:t>
      </w:r>
      <w:proofErr w:type="spellStart"/>
      <w:r>
        <w:rPr>
          <w:b/>
          <w:lang w:val="uk-UA"/>
        </w:rPr>
        <w:t>римерный</w:t>
      </w:r>
      <w:proofErr w:type="spellEnd"/>
      <w:r>
        <w:rPr>
          <w:b/>
          <w:lang w:val="uk-UA"/>
        </w:rPr>
        <w:t xml:space="preserve"> п</w:t>
      </w:r>
      <w:proofErr w:type="spellStart"/>
      <w:r>
        <w:rPr>
          <w:b/>
        </w:rPr>
        <w:t>еречень</w:t>
      </w:r>
      <w:proofErr w:type="spellEnd"/>
      <w:r>
        <w:rPr>
          <w:b/>
        </w:rPr>
        <w:t xml:space="preserve"> вопросов </w:t>
      </w:r>
    </w:p>
    <w:p w:rsidR="00BA1CA3" w:rsidRDefault="00BA1CA3" w:rsidP="00BA1CA3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</w:pPr>
      <w:r>
        <w:rPr>
          <w:szCs w:val="20"/>
          <w:lang w:eastAsia="en-US"/>
        </w:rPr>
        <w:t xml:space="preserve">Норме </w:t>
      </w:r>
      <w:proofErr w:type="spellStart"/>
      <w:r>
        <w:rPr>
          <w:szCs w:val="20"/>
          <w:lang w:eastAsia="en-US"/>
        </w:rPr>
        <w:t>ортоепиче</w:t>
      </w:r>
      <w:proofErr w:type="spellEnd"/>
      <w:r>
        <w:rPr>
          <w:szCs w:val="20"/>
          <w:lang w:eastAsia="en-US"/>
        </w:rPr>
        <w:t xml:space="preserve"> ши </w:t>
      </w:r>
      <w:proofErr w:type="spellStart"/>
      <w:r>
        <w:rPr>
          <w:szCs w:val="20"/>
          <w:lang w:eastAsia="en-US"/>
        </w:rPr>
        <w:t>ортографиче</w:t>
      </w:r>
      <w:proofErr w:type="spellEnd"/>
      <w:r>
        <w:rPr>
          <w:szCs w:val="20"/>
          <w:lang w:eastAsia="en-US"/>
        </w:rPr>
        <w:t xml:space="preserve"> </w:t>
      </w:r>
      <w:proofErr w:type="spellStart"/>
      <w:r>
        <w:rPr>
          <w:szCs w:val="20"/>
          <w:lang w:eastAsia="en-US"/>
        </w:rPr>
        <w:t>актуале</w:t>
      </w:r>
      <w:proofErr w:type="spellEnd"/>
      <w:r>
        <w:rPr>
          <w:szCs w:val="20"/>
          <w:lang w:eastAsia="en-US"/>
        </w:rPr>
        <w:t xml:space="preserve"> але </w:t>
      </w:r>
      <w:proofErr w:type="spellStart"/>
      <w:r>
        <w:rPr>
          <w:szCs w:val="20"/>
          <w:lang w:eastAsia="en-US"/>
        </w:rPr>
        <w:t>лимбий</w:t>
      </w:r>
      <w:proofErr w:type="spellEnd"/>
      <w:r>
        <w:rPr>
          <w:szCs w:val="20"/>
          <w:lang w:eastAsia="en-US"/>
        </w:rPr>
        <w:t xml:space="preserve"> </w:t>
      </w:r>
      <w:proofErr w:type="spellStart"/>
      <w:r>
        <w:rPr>
          <w:szCs w:val="20"/>
          <w:lang w:eastAsia="en-US"/>
        </w:rPr>
        <w:t>молдовенешть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Субстантивул</w:t>
      </w:r>
      <w:proofErr w:type="spellEnd"/>
      <w:r>
        <w:t xml:space="preserve">. </w:t>
      </w:r>
      <w:proofErr w:type="spellStart"/>
      <w:r>
        <w:t>Класификаря</w:t>
      </w:r>
      <w:proofErr w:type="spellEnd"/>
      <w:r>
        <w:t xml:space="preserve"> лексико-</w:t>
      </w:r>
      <w:proofErr w:type="spellStart"/>
      <w:r>
        <w:t>семантикэ</w:t>
      </w:r>
      <w:proofErr w:type="spellEnd"/>
      <w:r>
        <w:t xml:space="preserve">. </w:t>
      </w:r>
      <w:proofErr w:type="spellStart"/>
      <w:r>
        <w:t>Категорииле</w:t>
      </w:r>
      <w:proofErr w:type="spellEnd"/>
      <w:r>
        <w:t xml:space="preserve"> </w:t>
      </w:r>
      <w:proofErr w:type="spellStart"/>
      <w:r>
        <w:t>граматикале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Деклинаря</w:t>
      </w:r>
      <w:proofErr w:type="spellEnd"/>
      <w:r>
        <w:t xml:space="preserve"> </w:t>
      </w:r>
      <w:proofErr w:type="spellStart"/>
      <w:r>
        <w:t>субстантивулуй</w:t>
      </w:r>
      <w:proofErr w:type="spellEnd"/>
      <w:r>
        <w:t xml:space="preserve"> ку </w:t>
      </w:r>
      <w:proofErr w:type="spellStart"/>
      <w:r>
        <w:t>артикол</w:t>
      </w:r>
      <w:proofErr w:type="spellEnd"/>
      <w:r>
        <w:t xml:space="preserve"> </w:t>
      </w:r>
      <w:proofErr w:type="spellStart"/>
      <w:r>
        <w:t>хотэрыт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Деклинаря</w:t>
      </w:r>
      <w:proofErr w:type="spellEnd"/>
      <w:r>
        <w:t xml:space="preserve"> </w:t>
      </w:r>
      <w:proofErr w:type="spellStart"/>
      <w:r>
        <w:t>субстантивулуй</w:t>
      </w:r>
      <w:proofErr w:type="spellEnd"/>
      <w:r>
        <w:t xml:space="preserve"> ку </w:t>
      </w:r>
      <w:proofErr w:type="spellStart"/>
      <w:r>
        <w:t>артикол</w:t>
      </w:r>
      <w:proofErr w:type="spellEnd"/>
      <w:r>
        <w:t xml:space="preserve"> </w:t>
      </w:r>
      <w:proofErr w:type="spellStart"/>
      <w:r>
        <w:t>нехотэры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Деклинаря</w:t>
      </w:r>
      <w:proofErr w:type="spellEnd"/>
      <w:r>
        <w:t xml:space="preserve"> </w:t>
      </w:r>
      <w:proofErr w:type="spellStart"/>
      <w:r>
        <w:t>субстантивелор</w:t>
      </w:r>
      <w:proofErr w:type="spellEnd"/>
      <w:r>
        <w:t xml:space="preserve"> </w:t>
      </w:r>
      <w:proofErr w:type="spellStart"/>
      <w:r>
        <w:t>проприй</w:t>
      </w:r>
      <w:proofErr w:type="spellEnd"/>
      <w:r>
        <w:t xml:space="preserve"> </w:t>
      </w:r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Аджективул</w:t>
      </w:r>
      <w:proofErr w:type="spellEnd"/>
      <w:r>
        <w:t xml:space="preserve">. </w:t>
      </w:r>
      <w:proofErr w:type="spellStart"/>
      <w:r>
        <w:t>Класификаря</w:t>
      </w:r>
      <w:proofErr w:type="spellEnd"/>
      <w:r>
        <w:t xml:space="preserve"> </w:t>
      </w:r>
      <w:proofErr w:type="spellStart"/>
      <w:r>
        <w:t>аджективулуй</w:t>
      </w:r>
      <w:proofErr w:type="spellEnd"/>
      <w:r>
        <w:t xml:space="preserve">. </w:t>
      </w:r>
      <w:proofErr w:type="spellStart"/>
      <w:r>
        <w:t>Категорииле</w:t>
      </w:r>
      <w:proofErr w:type="spellEnd"/>
      <w:r>
        <w:t xml:space="preserve"> </w:t>
      </w:r>
      <w:proofErr w:type="spellStart"/>
      <w:r>
        <w:t>граматикале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Деклинаря</w:t>
      </w:r>
      <w:proofErr w:type="spellEnd"/>
      <w:r>
        <w:t xml:space="preserve"> </w:t>
      </w:r>
      <w:proofErr w:type="spellStart"/>
      <w:r>
        <w:t>аджективелор</w:t>
      </w:r>
      <w:proofErr w:type="spellEnd"/>
      <w:r>
        <w:t xml:space="preserve"> (</w:t>
      </w:r>
      <w:proofErr w:type="spellStart"/>
      <w:r>
        <w:t>ын</w:t>
      </w:r>
      <w:proofErr w:type="spellEnd"/>
      <w:r>
        <w:t xml:space="preserve"> </w:t>
      </w:r>
      <w:proofErr w:type="spellStart"/>
      <w:r>
        <w:t>препозицие</w:t>
      </w:r>
      <w:proofErr w:type="spellEnd"/>
      <w:r>
        <w:t xml:space="preserve"> ши </w:t>
      </w:r>
      <w:proofErr w:type="spellStart"/>
      <w:r>
        <w:t>постпозицие</w:t>
      </w:r>
      <w:proofErr w:type="spellEnd"/>
      <w:r>
        <w:t xml:space="preserve"> </w:t>
      </w:r>
      <w:proofErr w:type="spellStart"/>
      <w:r>
        <w:t>фацэ</w:t>
      </w:r>
      <w:proofErr w:type="spellEnd"/>
      <w:r>
        <w:t xml:space="preserve"> де субстантив)</w:t>
      </w:r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Аджективул</w:t>
      </w:r>
      <w:proofErr w:type="spellEnd"/>
      <w:r>
        <w:t xml:space="preserve"> </w:t>
      </w:r>
      <w:proofErr w:type="spellStart"/>
      <w:r>
        <w:t>прономинал</w:t>
      </w:r>
      <w:proofErr w:type="spellEnd"/>
      <w:r>
        <w:t xml:space="preserve">. Критерий де </w:t>
      </w:r>
      <w:proofErr w:type="spellStart"/>
      <w:r>
        <w:t>делимитаре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Пронумеле</w:t>
      </w:r>
      <w:proofErr w:type="spellEnd"/>
      <w:r>
        <w:t xml:space="preserve">. </w:t>
      </w:r>
      <w:proofErr w:type="spellStart"/>
      <w:r>
        <w:t>Тиположия</w:t>
      </w:r>
      <w:proofErr w:type="spellEnd"/>
      <w:r>
        <w:t xml:space="preserve"> </w:t>
      </w:r>
      <w:proofErr w:type="spellStart"/>
      <w:r>
        <w:t>пронумелуй</w:t>
      </w:r>
      <w:proofErr w:type="spellEnd"/>
      <w:r>
        <w:t xml:space="preserve">. </w:t>
      </w:r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Деклинаря</w:t>
      </w:r>
      <w:proofErr w:type="spellEnd"/>
      <w:r>
        <w:t xml:space="preserve"> </w:t>
      </w:r>
      <w:proofErr w:type="spellStart"/>
      <w:r>
        <w:t>пронумелор</w:t>
      </w:r>
      <w:proofErr w:type="spellEnd"/>
      <w:r>
        <w:t xml:space="preserve">. </w:t>
      </w:r>
      <w:proofErr w:type="spellStart"/>
      <w:r>
        <w:t>Ортография</w:t>
      </w:r>
      <w:proofErr w:type="spellEnd"/>
      <w:r>
        <w:t xml:space="preserve"> </w:t>
      </w:r>
      <w:proofErr w:type="spellStart"/>
      <w:r>
        <w:t>пронумелуй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Нумералул</w:t>
      </w:r>
      <w:proofErr w:type="spellEnd"/>
      <w:r>
        <w:t xml:space="preserve">. </w:t>
      </w:r>
      <w:proofErr w:type="spellStart"/>
      <w:r>
        <w:t>Тиположия</w:t>
      </w:r>
      <w:proofErr w:type="spellEnd"/>
      <w:r>
        <w:t xml:space="preserve"> </w:t>
      </w:r>
      <w:proofErr w:type="spellStart"/>
      <w:r>
        <w:t>нумералулуй</w:t>
      </w:r>
      <w:proofErr w:type="spellEnd"/>
      <w:r>
        <w:t xml:space="preserve">. </w:t>
      </w:r>
      <w:proofErr w:type="spellStart"/>
      <w:r>
        <w:t>Ортография</w:t>
      </w:r>
      <w:proofErr w:type="spellEnd"/>
      <w:r>
        <w:t xml:space="preserve"> </w:t>
      </w:r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Деклинаря</w:t>
      </w:r>
      <w:proofErr w:type="spellEnd"/>
      <w:r>
        <w:t xml:space="preserve"> </w:t>
      </w:r>
      <w:proofErr w:type="spellStart"/>
      <w:r>
        <w:t>нумералелер</w:t>
      </w:r>
      <w:proofErr w:type="spellEnd"/>
      <w:r>
        <w:t xml:space="preserve"> </w:t>
      </w:r>
      <w:proofErr w:type="spellStart"/>
      <w:r>
        <w:t>ординале</w:t>
      </w:r>
      <w:bookmarkStart w:id="0" w:name="_GoBack"/>
      <w:bookmarkEnd w:id="0"/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Вербул</w:t>
      </w:r>
      <w:proofErr w:type="spellEnd"/>
      <w:r>
        <w:t xml:space="preserve">. </w:t>
      </w:r>
      <w:proofErr w:type="spellStart"/>
      <w:r>
        <w:t>Предикативитатя</w:t>
      </w:r>
      <w:proofErr w:type="spellEnd"/>
      <w:r>
        <w:t xml:space="preserve">. Вербе персонале, </w:t>
      </w:r>
      <w:proofErr w:type="spellStart"/>
      <w:r>
        <w:t>униперсонале</w:t>
      </w:r>
      <w:proofErr w:type="spellEnd"/>
      <w:r>
        <w:t xml:space="preserve">, </w:t>
      </w:r>
      <w:proofErr w:type="spellStart"/>
      <w:r>
        <w:t>имперсонале</w:t>
      </w:r>
      <w:proofErr w:type="spellEnd"/>
      <w:r>
        <w:t xml:space="preserve">. </w:t>
      </w:r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r>
        <w:t xml:space="preserve">Вербе </w:t>
      </w:r>
      <w:proofErr w:type="spellStart"/>
      <w:r>
        <w:t>регулате</w:t>
      </w:r>
      <w:proofErr w:type="spellEnd"/>
      <w:r>
        <w:t xml:space="preserve"> ши </w:t>
      </w:r>
      <w:proofErr w:type="spellStart"/>
      <w:r>
        <w:t>нерегулате</w:t>
      </w:r>
      <w:proofErr w:type="spellEnd"/>
      <w:r>
        <w:t xml:space="preserve"> </w:t>
      </w:r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Вербул</w:t>
      </w:r>
      <w:proofErr w:type="spellEnd"/>
      <w:r>
        <w:t xml:space="preserve">. </w:t>
      </w:r>
      <w:proofErr w:type="spellStart"/>
      <w:r>
        <w:t>Категорииле</w:t>
      </w:r>
      <w:proofErr w:type="spellEnd"/>
      <w:r>
        <w:t xml:space="preserve"> </w:t>
      </w:r>
      <w:proofErr w:type="spellStart"/>
      <w:r>
        <w:t>граматикале</w:t>
      </w:r>
      <w:proofErr w:type="spellEnd"/>
      <w:r>
        <w:t xml:space="preserve"> (</w:t>
      </w:r>
      <w:proofErr w:type="spellStart"/>
      <w:r>
        <w:t>модул</w:t>
      </w:r>
      <w:proofErr w:type="spellEnd"/>
      <w:r>
        <w:t xml:space="preserve">, </w:t>
      </w:r>
      <w:proofErr w:type="spellStart"/>
      <w:r>
        <w:t>тимпул</w:t>
      </w:r>
      <w:proofErr w:type="spellEnd"/>
      <w:r>
        <w:t xml:space="preserve">, </w:t>
      </w:r>
      <w:proofErr w:type="spellStart"/>
      <w:r>
        <w:t>персоана</w:t>
      </w:r>
      <w:proofErr w:type="spellEnd"/>
      <w:r>
        <w:t xml:space="preserve">, </w:t>
      </w:r>
      <w:proofErr w:type="spellStart"/>
      <w:r>
        <w:t>нумэрул</w:t>
      </w:r>
      <w:proofErr w:type="spellEnd"/>
      <w:r>
        <w:t>)</w:t>
      </w:r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Конжугаря</w:t>
      </w:r>
      <w:proofErr w:type="spellEnd"/>
      <w:r>
        <w:t xml:space="preserve"> </w:t>
      </w:r>
      <w:proofErr w:type="spellStart"/>
      <w:r>
        <w:t>вербелор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Вербул</w:t>
      </w:r>
      <w:proofErr w:type="spellEnd"/>
      <w:r>
        <w:t xml:space="preserve">. Категория </w:t>
      </w:r>
      <w:proofErr w:type="spellStart"/>
      <w:r>
        <w:t>диатезей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Конжугаря</w:t>
      </w:r>
      <w:proofErr w:type="spellEnd"/>
      <w:r>
        <w:t xml:space="preserve"> </w:t>
      </w:r>
      <w:proofErr w:type="spellStart"/>
      <w:r>
        <w:t>вербелор</w:t>
      </w:r>
      <w:proofErr w:type="spellEnd"/>
      <w:r>
        <w:t xml:space="preserve"> </w:t>
      </w:r>
      <w:proofErr w:type="spellStart"/>
      <w:r>
        <w:t>рефлексиве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Адвербул</w:t>
      </w:r>
      <w:proofErr w:type="spellEnd"/>
      <w:r>
        <w:t xml:space="preserve">. </w:t>
      </w:r>
      <w:proofErr w:type="spellStart"/>
      <w:r>
        <w:t>Класификаря</w:t>
      </w:r>
      <w:proofErr w:type="spellEnd"/>
      <w:r>
        <w:t xml:space="preserve"> ши </w:t>
      </w:r>
      <w:proofErr w:type="spellStart"/>
      <w:r>
        <w:t>ортография</w:t>
      </w:r>
      <w:proofErr w:type="spellEnd"/>
      <w:r>
        <w:t xml:space="preserve"> </w:t>
      </w:r>
      <w:proofErr w:type="spellStart"/>
      <w:r>
        <w:t>адвербулуй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Инструментеле</w:t>
      </w:r>
      <w:proofErr w:type="spellEnd"/>
      <w:r>
        <w:t xml:space="preserve"> </w:t>
      </w:r>
      <w:proofErr w:type="spellStart"/>
      <w:r>
        <w:t>граматикале</w:t>
      </w:r>
      <w:proofErr w:type="spellEnd"/>
      <w:r>
        <w:t xml:space="preserve"> ши </w:t>
      </w:r>
      <w:proofErr w:type="spellStart"/>
      <w:r>
        <w:t>тиположия</w:t>
      </w:r>
      <w:proofErr w:type="spellEnd"/>
      <w:r>
        <w:t xml:space="preserve"> лор</w:t>
      </w:r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Артиколул</w:t>
      </w:r>
      <w:proofErr w:type="spellEnd"/>
      <w:r>
        <w:t xml:space="preserve"> ши категория </w:t>
      </w:r>
      <w:proofErr w:type="spellStart"/>
      <w:r>
        <w:t>детерминэрий</w:t>
      </w:r>
      <w:proofErr w:type="spellEnd"/>
      <w:r>
        <w:t xml:space="preserve"> </w:t>
      </w:r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r>
        <w:t xml:space="preserve">Омонимия </w:t>
      </w:r>
      <w:proofErr w:type="spellStart"/>
      <w:r>
        <w:t>артиколулуй</w:t>
      </w:r>
      <w:proofErr w:type="spellEnd"/>
      <w:r>
        <w:t xml:space="preserve"> ку </w:t>
      </w:r>
      <w:proofErr w:type="spellStart"/>
      <w:r>
        <w:t>алте</w:t>
      </w:r>
      <w:proofErr w:type="spellEnd"/>
      <w:r>
        <w:t xml:space="preserve"> </w:t>
      </w:r>
      <w:proofErr w:type="spellStart"/>
      <w:r>
        <w:t>пэрць</w:t>
      </w:r>
      <w:proofErr w:type="spellEnd"/>
      <w:r>
        <w:t xml:space="preserve"> де </w:t>
      </w:r>
      <w:proofErr w:type="spellStart"/>
      <w:r>
        <w:t>ворбире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Формаря</w:t>
      </w:r>
      <w:proofErr w:type="spellEnd"/>
      <w:r>
        <w:t xml:space="preserve"> </w:t>
      </w:r>
      <w:proofErr w:type="spellStart"/>
      <w:r>
        <w:t>кувинтелор</w:t>
      </w:r>
      <w:proofErr w:type="spellEnd"/>
    </w:p>
    <w:p w:rsidR="00BA1CA3" w:rsidRDefault="00BA1CA3" w:rsidP="00BA1CA3">
      <w:pPr>
        <w:numPr>
          <w:ilvl w:val="0"/>
          <w:numId w:val="1"/>
        </w:numPr>
        <w:spacing w:line="360" w:lineRule="auto"/>
        <w:ind w:left="284"/>
        <w:jc w:val="both"/>
      </w:pPr>
      <w:proofErr w:type="spellStart"/>
      <w:r>
        <w:t>Ымбинэриле</w:t>
      </w:r>
      <w:proofErr w:type="spellEnd"/>
      <w:r>
        <w:t xml:space="preserve"> </w:t>
      </w:r>
      <w:proofErr w:type="gramStart"/>
      <w:r>
        <w:t>стабиле</w:t>
      </w:r>
      <w:proofErr w:type="gramEnd"/>
      <w:r>
        <w:t xml:space="preserve"> де </w:t>
      </w:r>
      <w:proofErr w:type="spellStart"/>
      <w:r>
        <w:t>кувинте</w:t>
      </w:r>
      <w:proofErr w:type="spellEnd"/>
    </w:p>
    <w:p w:rsidR="00BA1CA3" w:rsidRDefault="00BA1CA3" w:rsidP="00BA1CA3">
      <w:pPr>
        <w:tabs>
          <w:tab w:val="left" w:pos="1080"/>
        </w:tabs>
        <w:spacing w:line="360" w:lineRule="auto"/>
        <w:ind w:firstLine="720"/>
        <w:rPr>
          <w:rFonts w:eastAsia="Batang"/>
          <w:b/>
        </w:rPr>
      </w:pPr>
      <w:r>
        <w:rPr>
          <w:rFonts w:eastAsia="Batang"/>
          <w:b/>
        </w:rPr>
        <w:t xml:space="preserve">Критерии оценки: </w:t>
      </w:r>
    </w:p>
    <w:p w:rsidR="00BA1CA3" w:rsidRDefault="00BA1CA3" w:rsidP="00BA1CA3">
      <w:pPr>
        <w:pStyle w:val="a3"/>
        <w:suppressLineNumbers/>
        <w:tabs>
          <w:tab w:val="left" w:pos="1080"/>
          <w:tab w:val="left" w:pos="1620"/>
        </w:tabs>
        <w:spacing w:line="360" w:lineRule="auto"/>
        <w:ind w:firstLine="720"/>
        <w:jc w:val="both"/>
        <w:rPr>
          <w:rFonts w:eastAsia="Batang"/>
          <w:b/>
        </w:rPr>
      </w:pPr>
      <w:r>
        <w:rPr>
          <w:rFonts w:eastAsia="Batang"/>
        </w:rPr>
        <w:t>оценка</w:t>
      </w:r>
      <w:r>
        <w:rPr>
          <w:rFonts w:eastAsia="Batang"/>
          <w:b/>
        </w:rPr>
        <w:t xml:space="preserve"> «зачтено»: </w:t>
      </w:r>
    </w:p>
    <w:p w:rsidR="00BA1CA3" w:rsidRDefault="00BA1CA3" w:rsidP="00BA1CA3">
      <w:pPr>
        <w:pStyle w:val="a3"/>
        <w:numPr>
          <w:ilvl w:val="0"/>
          <w:numId w:val="2"/>
        </w:numPr>
        <w:suppressLineNumbers/>
        <w:tabs>
          <w:tab w:val="left" w:pos="1080"/>
          <w:tab w:val="left" w:pos="1620"/>
        </w:tabs>
        <w:suppressAutoHyphens w:val="0"/>
        <w:spacing w:line="360" w:lineRule="auto"/>
        <w:jc w:val="both"/>
        <w:rPr>
          <w:rFonts w:eastAsia="Batang"/>
        </w:rPr>
      </w:pPr>
      <w:r>
        <w:rPr>
          <w:rFonts w:eastAsia="Batang"/>
        </w:rPr>
        <w:t xml:space="preserve">выставляется </w:t>
      </w:r>
      <w:proofErr w:type="gramStart"/>
      <w:r>
        <w:rPr>
          <w:rFonts w:eastAsia="Batang"/>
        </w:rPr>
        <w:t>обучающемуся</w:t>
      </w:r>
      <w:proofErr w:type="gramEnd"/>
      <w:r>
        <w:rPr>
          <w:rFonts w:eastAsia="Batang"/>
        </w:rPr>
        <w:t xml:space="preserve">, если </w:t>
      </w:r>
      <w:r>
        <w:rPr>
          <w:rFonts w:eastAsia="Batang"/>
          <w:shd w:val="clear" w:color="auto" w:fill="FFFFFF"/>
        </w:rPr>
        <w:t>продемонстрированы знания ранее изученного материала, отсутствуют ошибки в грамматическом задании</w:t>
      </w:r>
      <w:r>
        <w:rPr>
          <w:rFonts w:eastAsia="Batang"/>
        </w:rPr>
        <w:t>;</w:t>
      </w:r>
    </w:p>
    <w:p w:rsidR="00BA1CA3" w:rsidRDefault="00BA1CA3" w:rsidP="00BA1CA3">
      <w:pPr>
        <w:tabs>
          <w:tab w:val="left" w:pos="1080"/>
        </w:tabs>
        <w:spacing w:line="360" w:lineRule="auto"/>
        <w:ind w:firstLine="720"/>
        <w:jc w:val="both"/>
        <w:rPr>
          <w:rFonts w:eastAsia="Batang"/>
          <w:b/>
        </w:rPr>
      </w:pPr>
      <w:r>
        <w:rPr>
          <w:rFonts w:eastAsia="Batang"/>
        </w:rPr>
        <w:t>оценка</w:t>
      </w:r>
      <w:r>
        <w:rPr>
          <w:rFonts w:eastAsia="Batang"/>
          <w:b/>
        </w:rPr>
        <w:t xml:space="preserve"> «не зачтено»: </w:t>
      </w:r>
    </w:p>
    <w:p w:rsidR="00BA1CA3" w:rsidRDefault="00BA1CA3" w:rsidP="00BA1CA3">
      <w:pPr>
        <w:pStyle w:val="a3"/>
        <w:numPr>
          <w:ilvl w:val="0"/>
          <w:numId w:val="2"/>
        </w:numPr>
        <w:suppressLineNumbers/>
        <w:tabs>
          <w:tab w:val="left" w:pos="1080"/>
          <w:tab w:val="left" w:pos="1620"/>
        </w:tabs>
        <w:suppressAutoHyphens w:val="0"/>
        <w:spacing w:line="360" w:lineRule="auto"/>
        <w:jc w:val="both"/>
        <w:rPr>
          <w:rFonts w:eastAsia="Batang"/>
        </w:rPr>
      </w:pPr>
      <w:r>
        <w:rPr>
          <w:rFonts w:eastAsia="Batang"/>
        </w:rPr>
        <w:t xml:space="preserve">выставляется </w:t>
      </w:r>
      <w:proofErr w:type="gramStart"/>
      <w:r>
        <w:rPr>
          <w:rFonts w:eastAsia="Batang"/>
        </w:rPr>
        <w:t>обучающемуся</w:t>
      </w:r>
      <w:proofErr w:type="gramEnd"/>
      <w:r>
        <w:rPr>
          <w:rFonts w:eastAsia="Batang"/>
        </w:rPr>
        <w:t>, если он не дал ответы на поставленные вопросы, допущены грубые ошибки в грамматическом задании.</w:t>
      </w:r>
    </w:p>
    <w:p w:rsidR="0045699B" w:rsidRDefault="0045699B"/>
    <w:sectPr w:rsidR="00456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6A60D17"/>
    <w:multiLevelType w:val="hybridMultilevel"/>
    <w:tmpl w:val="92065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631"/>
    <w:rsid w:val="0045699B"/>
    <w:rsid w:val="005C2631"/>
    <w:rsid w:val="00BA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A1CA3"/>
    <w:pPr>
      <w:ind w:firstLine="567"/>
    </w:pPr>
  </w:style>
  <w:style w:type="character" w:customStyle="1" w:styleId="a4">
    <w:name w:val="Основной текст с отступом Знак"/>
    <w:basedOn w:val="a0"/>
    <w:link w:val="a3"/>
    <w:semiHidden/>
    <w:rsid w:val="00BA1CA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A1CA3"/>
    <w:pPr>
      <w:ind w:firstLine="567"/>
    </w:pPr>
  </w:style>
  <w:style w:type="character" w:customStyle="1" w:styleId="a4">
    <w:name w:val="Основной текст с отступом Знак"/>
    <w:basedOn w:val="a0"/>
    <w:link w:val="a3"/>
    <w:semiHidden/>
    <w:rsid w:val="00BA1CA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5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AdminGD</dc:creator>
  <cp:keywords/>
  <dc:description/>
  <cp:lastModifiedBy>AdminGD</cp:lastModifiedBy>
  <cp:revision>3</cp:revision>
  <dcterms:created xsi:type="dcterms:W3CDTF">2022-06-30T06:30:00Z</dcterms:created>
  <dcterms:modified xsi:type="dcterms:W3CDTF">2022-06-30T06:30:00Z</dcterms:modified>
</cp:coreProperties>
</file>